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0E" w:rsidRPr="0046110E" w:rsidRDefault="0046110E" w:rsidP="002F1E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46110E">
        <w:rPr>
          <w:rFonts w:ascii="Times New Roman" w:hAnsi="Times New Roman" w:cs="Times New Roman"/>
          <w:b/>
          <w:caps/>
          <w:sz w:val="24"/>
          <w:szCs w:val="24"/>
        </w:rPr>
        <w:t>Addis Ababa Science and Technology University</w:t>
      </w:r>
    </w:p>
    <w:p w:rsidR="005F318C" w:rsidRDefault="005F318C" w:rsidP="002F1E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F318C" w:rsidRDefault="0046110E" w:rsidP="002F1E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46110E">
        <w:rPr>
          <w:rFonts w:ascii="Times New Roman" w:hAnsi="Times New Roman" w:cs="Times New Roman"/>
          <w:b/>
          <w:caps/>
          <w:sz w:val="24"/>
          <w:szCs w:val="24"/>
        </w:rPr>
        <w:t>VA</w:t>
      </w:r>
      <w:r>
        <w:rPr>
          <w:rFonts w:ascii="Times New Roman" w:hAnsi="Times New Roman" w:cs="Times New Roman"/>
          <w:b/>
          <w:caps/>
          <w:sz w:val="24"/>
          <w:szCs w:val="24"/>
        </w:rPr>
        <w:t>cancy</w:t>
      </w:r>
      <w:r w:rsidR="005F318C">
        <w:rPr>
          <w:rFonts w:ascii="Times New Roman" w:hAnsi="Times New Roman" w:cs="Times New Roman"/>
          <w:b/>
          <w:caps/>
          <w:sz w:val="24"/>
          <w:szCs w:val="24"/>
        </w:rPr>
        <w:t>: Prof</w:t>
      </w:r>
      <w:r w:rsidR="004218F1">
        <w:rPr>
          <w:rFonts w:ascii="Times New Roman" w:hAnsi="Times New Roman" w:cs="Times New Roman"/>
          <w:b/>
          <w:caps/>
          <w:sz w:val="24"/>
          <w:szCs w:val="24"/>
        </w:rPr>
        <w:t>essorship position (Expats-001/15</w:t>
      </w:r>
      <w:r w:rsidR="005F318C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:rsid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4105" w:rsidRPr="003C4105" w:rsidRDefault="003C4105" w:rsidP="002E1F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>1. Background</w:t>
      </w: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105">
        <w:rPr>
          <w:rFonts w:ascii="Times New Roman" w:hAnsi="Times New Roman" w:cs="Times New Roman"/>
          <w:sz w:val="24"/>
          <w:szCs w:val="24"/>
        </w:rPr>
        <w:t>The Ethiopian Government crafted a national vision of joining the ranks of middle income country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by 2025.</w:t>
      </w:r>
      <w:r w:rsidR="00597A15">
        <w:rPr>
          <w:rFonts w:ascii="Times New Roman" w:hAnsi="Times New Roman" w:cs="Times New Roman"/>
          <w:sz w:val="24"/>
          <w:szCs w:val="24"/>
        </w:rPr>
        <w:t xml:space="preserve"> </w:t>
      </w:r>
      <w:r w:rsidR="00E17A71">
        <w:rPr>
          <w:rFonts w:ascii="Times New Roman" w:hAnsi="Times New Roman" w:cs="Times New Roman"/>
          <w:sz w:val="24"/>
          <w:szCs w:val="24"/>
        </w:rPr>
        <w:t>To realize this vision, t</w:t>
      </w:r>
      <w:r w:rsidRPr="003C4105">
        <w:rPr>
          <w:rFonts w:ascii="Times New Roman" w:hAnsi="Times New Roman" w:cs="Times New Roman"/>
          <w:sz w:val="24"/>
          <w:szCs w:val="24"/>
        </w:rPr>
        <w:t xml:space="preserve">he country has been implementing agricultural development led industrialization policy </w:t>
      </w:r>
      <w:r w:rsidR="00E17A71">
        <w:rPr>
          <w:rFonts w:ascii="Times New Roman" w:hAnsi="Times New Roman" w:cs="Times New Roman"/>
          <w:sz w:val="24"/>
          <w:szCs w:val="24"/>
        </w:rPr>
        <w:t xml:space="preserve">and strategies </w:t>
      </w:r>
      <w:r w:rsidR="00CB23B4">
        <w:rPr>
          <w:rFonts w:ascii="Times New Roman" w:hAnsi="Times New Roman" w:cs="Times New Roman"/>
          <w:sz w:val="24"/>
          <w:szCs w:val="24"/>
        </w:rPr>
        <w:t xml:space="preserve">through derived plans </w:t>
      </w:r>
      <w:r w:rsidRPr="003C4105">
        <w:rPr>
          <w:rFonts w:ascii="Times New Roman" w:hAnsi="Times New Roman" w:cs="Times New Roman"/>
          <w:sz w:val="24"/>
          <w:szCs w:val="24"/>
        </w:rPr>
        <w:t>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 xml:space="preserve">past two decades and has achieved tremendous economic growth and social transformation. </w:t>
      </w:r>
      <w:r w:rsidR="00E17A71">
        <w:rPr>
          <w:rFonts w:ascii="Times New Roman" w:hAnsi="Times New Roman" w:cs="Times New Roman"/>
          <w:sz w:val="24"/>
          <w:szCs w:val="24"/>
        </w:rPr>
        <w:t>T</w:t>
      </w:r>
      <w:r w:rsidRPr="003C4105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government pursues the social and economic development of the nation following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developmental state model and focuses on extensive infrastructure development, provision of fair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and equitable social services and investments on sectors that has market gaps.</w:t>
      </w:r>
    </w:p>
    <w:p w:rsidR="003C4105" w:rsidRDefault="003C4105" w:rsidP="00CB2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105">
        <w:rPr>
          <w:rFonts w:ascii="Times New Roman" w:hAnsi="Times New Roman" w:cs="Times New Roman"/>
          <w:sz w:val="24"/>
          <w:szCs w:val="24"/>
        </w:rPr>
        <w:t>Education sector in general and higher education in particular receives major emphasis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government in its development plans. Owing to the planned transformation of economic base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agriculture to industry, particular emphasis is given to the student enrolment and education of</w:t>
      </w:r>
      <w:r w:rsidR="00E17A71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science and technology disciplines.</w:t>
      </w:r>
      <w:r w:rsidR="00E17A71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To advance science and technology education, the government has established ten institutes of</w:t>
      </w:r>
      <w:r w:rsidR="00E17A71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technologies and two science and tec</w:t>
      </w:r>
      <w:r w:rsidR="00E17A71">
        <w:rPr>
          <w:rFonts w:ascii="Times New Roman" w:hAnsi="Times New Roman" w:cs="Times New Roman"/>
          <w:sz w:val="24"/>
          <w:szCs w:val="24"/>
        </w:rPr>
        <w:t>hnology universities during its first Growth and Transformation Plan (</w:t>
      </w:r>
      <w:r w:rsidRPr="003C4105">
        <w:rPr>
          <w:rFonts w:ascii="Times New Roman" w:hAnsi="Times New Roman" w:cs="Times New Roman"/>
          <w:sz w:val="24"/>
          <w:szCs w:val="24"/>
        </w:rPr>
        <w:t>GTP1</w:t>
      </w:r>
      <w:r w:rsidR="00E17A71">
        <w:rPr>
          <w:rFonts w:ascii="Times New Roman" w:hAnsi="Times New Roman" w:cs="Times New Roman"/>
          <w:sz w:val="24"/>
          <w:szCs w:val="24"/>
        </w:rPr>
        <w:t>)</w:t>
      </w:r>
      <w:r w:rsidRPr="003C4105">
        <w:rPr>
          <w:rFonts w:ascii="Times New Roman" w:hAnsi="Times New Roman" w:cs="Times New Roman"/>
          <w:sz w:val="24"/>
          <w:szCs w:val="24"/>
        </w:rPr>
        <w:t xml:space="preserve">. </w:t>
      </w:r>
      <w:r w:rsidR="00E17A71">
        <w:rPr>
          <w:rFonts w:ascii="Times New Roman" w:hAnsi="Times New Roman" w:cs="Times New Roman"/>
          <w:sz w:val="24"/>
          <w:szCs w:val="24"/>
        </w:rPr>
        <w:t>One of the</w:t>
      </w:r>
      <w:r w:rsidRPr="003C4105">
        <w:rPr>
          <w:rFonts w:ascii="Times New Roman" w:hAnsi="Times New Roman" w:cs="Times New Roman"/>
          <w:sz w:val="24"/>
          <w:szCs w:val="24"/>
        </w:rPr>
        <w:t xml:space="preserve"> two sciences and</w:t>
      </w:r>
      <w:r w:rsidR="00E17A71">
        <w:rPr>
          <w:rFonts w:ascii="Times New Roman" w:hAnsi="Times New Roman" w:cs="Times New Roman"/>
          <w:sz w:val="24"/>
          <w:szCs w:val="24"/>
        </w:rPr>
        <w:t xml:space="preserve"> t</w:t>
      </w:r>
      <w:r w:rsidRPr="003C4105">
        <w:rPr>
          <w:rFonts w:ascii="Times New Roman" w:hAnsi="Times New Roman" w:cs="Times New Roman"/>
          <w:sz w:val="24"/>
          <w:szCs w:val="24"/>
        </w:rPr>
        <w:t xml:space="preserve">echnology </w:t>
      </w:r>
      <w:r w:rsidR="00E17A71">
        <w:rPr>
          <w:rFonts w:ascii="Times New Roman" w:hAnsi="Times New Roman" w:cs="Times New Roman"/>
          <w:sz w:val="24"/>
          <w:szCs w:val="24"/>
        </w:rPr>
        <w:t>u</w:t>
      </w:r>
      <w:r w:rsidRPr="003C4105">
        <w:rPr>
          <w:rFonts w:ascii="Times New Roman" w:hAnsi="Times New Roman" w:cs="Times New Roman"/>
          <w:sz w:val="24"/>
          <w:szCs w:val="24"/>
        </w:rPr>
        <w:t xml:space="preserve">niversities </w:t>
      </w:r>
      <w:r w:rsidR="00E17A71">
        <w:rPr>
          <w:rFonts w:ascii="Times New Roman" w:hAnsi="Times New Roman" w:cs="Times New Roman"/>
          <w:sz w:val="24"/>
          <w:szCs w:val="24"/>
        </w:rPr>
        <w:t>is</w:t>
      </w:r>
      <w:r w:rsidRPr="003C4105">
        <w:rPr>
          <w:rFonts w:ascii="Times New Roman" w:hAnsi="Times New Roman" w:cs="Times New Roman"/>
          <w:sz w:val="24"/>
          <w:szCs w:val="24"/>
        </w:rPr>
        <w:t xml:space="preserve"> Addis Ababa</w:t>
      </w:r>
      <w:r w:rsidR="00E17A71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Science and Technology University (AASTU).</w:t>
      </w:r>
    </w:p>
    <w:p w:rsidR="00E17A71" w:rsidRPr="003C4105" w:rsidRDefault="00E17A71" w:rsidP="00CB2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105">
        <w:rPr>
          <w:rFonts w:ascii="Times New Roman" w:hAnsi="Times New Roman" w:cs="Times New Roman"/>
          <w:sz w:val="24"/>
          <w:szCs w:val="24"/>
        </w:rPr>
        <w:t xml:space="preserve">AASTU was established </w:t>
      </w:r>
      <w:r w:rsidR="002F1E9C">
        <w:rPr>
          <w:rFonts w:ascii="Times New Roman" w:hAnsi="Times New Roman" w:cs="Times New Roman"/>
          <w:sz w:val="24"/>
          <w:szCs w:val="24"/>
        </w:rPr>
        <w:t xml:space="preserve">in 2011 </w:t>
      </w:r>
      <w:r w:rsidRPr="003C4105">
        <w:rPr>
          <w:rFonts w:ascii="Times New Roman" w:hAnsi="Times New Roman" w:cs="Times New Roman"/>
          <w:sz w:val="24"/>
          <w:szCs w:val="24"/>
        </w:rPr>
        <w:t>to significantly contribute to the production of</w:t>
      </w:r>
      <w:r w:rsidR="00D2612C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sufficient, relevant, internationally competitive graduates in science and technology. It is also</w:t>
      </w:r>
      <w:r w:rsidR="00D2612C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equally expected to contribute to technology accumulation and transfer via problem solving</w:t>
      </w:r>
      <w:r w:rsidR="00D2612C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research; research for innovation and knowledge generation and enhance the industry capacities</w:t>
      </w:r>
      <w:r w:rsidR="00D2612C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through strong university-industry linkage.</w:t>
      </w:r>
    </w:p>
    <w:p w:rsidR="00D2612C" w:rsidRDefault="00D2612C" w:rsidP="00CB2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105">
        <w:rPr>
          <w:rFonts w:ascii="Times New Roman" w:hAnsi="Times New Roman" w:cs="Times New Roman"/>
          <w:sz w:val="24"/>
          <w:szCs w:val="24"/>
        </w:rPr>
        <w:t xml:space="preserve">Owing to these </w:t>
      </w:r>
      <w:r w:rsidR="00D2612C">
        <w:rPr>
          <w:rFonts w:ascii="Times New Roman" w:hAnsi="Times New Roman" w:cs="Times New Roman"/>
          <w:sz w:val="24"/>
          <w:szCs w:val="24"/>
        </w:rPr>
        <w:t xml:space="preserve">special </w:t>
      </w:r>
      <w:r w:rsidRPr="003C4105">
        <w:rPr>
          <w:rFonts w:ascii="Times New Roman" w:hAnsi="Times New Roman" w:cs="Times New Roman"/>
          <w:sz w:val="24"/>
          <w:szCs w:val="24"/>
        </w:rPr>
        <w:t xml:space="preserve">expectations, the government has </w:t>
      </w:r>
      <w:r w:rsidR="00D2612C">
        <w:rPr>
          <w:rFonts w:ascii="Times New Roman" w:hAnsi="Times New Roman" w:cs="Times New Roman"/>
          <w:sz w:val="24"/>
          <w:szCs w:val="24"/>
        </w:rPr>
        <w:t>put</w:t>
      </w:r>
      <w:r w:rsidRPr="003C4105">
        <w:rPr>
          <w:rFonts w:ascii="Times New Roman" w:hAnsi="Times New Roman" w:cs="Times New Roman"/>
          <w:sz w:val="24"/>
          <w:szCs w:val="24"/>
        </w:rPr>
        <w:t xml:space="preserve"> AASTU’s accountability</w:t>
      </w:r>
      <w:r w:rsidR="00D2612C">
        <w:rPr>
          <w:rFonts w:ascii="Times New Roman" w:hAnsi="Times New Roman" w:cs="Times New Roman"/>
          <w:sz w:val="24"/>
          <w:szCs w:val="24"/>
        </w:rPr>
        <w:t xml:space="preserve"> to </w:t>
      </w:r>
      <w:r w:rsidRPr="003C4105">
        <w:rPr>
          <w:rFonts w:ascii="Times New Roman" w:hAnsi="Times New Roman" w:cs="Times New Roman"/>
          <w:sz w:val="24"/>
          <w:szCs w:val="24"/>
        </w:rPr>
        <w:t>Ministry of Science and Technology (MoST)</w:t>
      </w:r>
      <w:r w:rsidR="00D2612C">
        <w:rPr>
          <w:rFonts w:ascii="Times New Roman" w:hAnsi="Times New Roman" w:cs="Times New Roman"/>
          <w:sz w:val="24"/>
          <w:szCs w:val="24"/>
        </w:rPr>
        <w:t xml:space="preserve"> unlike other higher learning institutions which are accountable to</w:t>
      </w:r>
      <w:r w:rsidR="008946E7">
        <w:rPr>
          <w:rFonts w:ascii="Times New Roman" w:hAnsi="Times New Roman" w:cs="Times New Roman"/>
          <w:sz w:val="24"/>
          <w:szCs w:val="24"/>
        </w:rPr>
        <w:t xml:space="preserve"> the Ministry of Education</w:t>
      </w:r>
      <w:r w:rsidRPr="003C4105">
        <w:rPr>
          <w:rFonts w:ascii="Times New Roman" w:hAnsi="Times New Roman" w:cs="Times New Roman"/>
          <w:sz w:val="24"/>
          <w:szCs w:val="24"/>
        </w:rPr>
        <w:t xml:space="preserve">. </w:t>
      </w:r>
      <w:r w:rsidR="008946E7">
        <w:rPr>
          <w:rFonts w:ascii="Times New Roman" w:hAnsi="Times New Roman" w:cs="Times New Roman"/>
          <w:sz w:val="24"/>
          <w:szCs w:val="24"/>
        </w:rPr>
        <w:t xml:space="preserve">This move is important for </w:t>
      </w:r>
      <w:r w:rsidRPr="003C4105">
        <w:rPr>
          <w:rFonts w:ascii="Times New Roman" w:hAnsi="Times New Roman" w:cs="Times New Roman"/>
          <w:sz w:val="24"/>
          <w:szCs w:val="24"/>
        </w:rPr>
        <w:t xml:space="preserve">a special support to build </w:t>
      </w:r>
      <w:r w:rsidR="008946E7">
        <w:rPr>
          <w:rFonts w:ascii="Times New Roman" w:hAnsi="Times New Roman" w:cs="Times New Roman"/>
          <w:sz w:val="24"/>
          <w:szCs w:val="24"/>
        </w:rPr>
        <w:t>AASTU’s</w:t>
      </w:r>
      <w:r w:rsidRPr="003C4105">
        <w:rPr>
          <w:rFonts w:ascii="Times New Roman" w:hAnsi="Times New Roman" w:cs="Times New Roman"/>
          <w:sz w:val="24"/>
          <w:szCs w:val="24"/>
        </w:rPr>
        <w:t xml:space="preserve"> capacity </w:t>
      </w:r>
      <w:r w:rsidR="008946E7">
        <w:rPr>
          <w:rFonts w:ascii="Times New Roman" w:hAnsi="Times New Roman" w:cs="Times New Roman"/>
          <w:sz w:val="24"/>
          <w:szCs w:val="24"/>
        </w:rPr>
        <w:t>in human and material terms, which enables it</w:t>
      </w:r>
      <w:r w:rsidRPr="003C4105">
        <w:rPr>
          <w:rFonts w:ascii="Times New Roman" w:hAnsi="Times New Roman" w:cs="Times New Roman"/>
          <w:sz w:val="24"/>
          <w:szCs w:val="24"/>
        </w:rPr>
        <w:t xml:space="preserve"> to focus on research in order to fully</w:t>
      </w:r>
      <w:r w:rsidR="008946E7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support industrial development of the country. It is also required to enhance its excellence in</w:t>
      </w:r>
      <w:r w:rsidR="008946E7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science and technology to produce highly competent graduates in science, technology, engineering</w:t>
      </w:r>
      <w:r w:rsidR="008946E7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 xml:space="preserve">and ICT to </w:t>
      </w:r>
      <w:r w:rsidR="008946E7">
        <w:rPr>
          <w:rFonts w:ascii="Times New Roman" w:hAnsi="Times New Roman" w:cs="Times New Roman"/>
          <w:sz w:val="24"/>
          <w:szCs w:val="24"/>
        </w:rPr>
        <w:t>justify</w:t>
      </w:r>
      <w:r w:rsidRPr="003C4105">
        <w:rPr>
          <w:rFonts w:ascii="Times New Roman" w:hAnsi="Times New Roman" w:cs="Times New Roman"/>
          <w:sz w:val="24"/>
          <w:szCs w:val="24"/>
        </w:rPr>
        <w:t xml:space="preserve"> a continuous, sustainable development of the country.</w:t>
      </w:r>
    </w:p>
    <w:p w:rsidR="008946E7" w:rsidRDefault="008946E7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105" w:rsidRPr="003C4105" w:rsidRDefault="008946E7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 i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n order to really accomplish </w:t>
      </w:r>
      <w:r w:rsidR="006F225A">
        <w:rPr>
          <w:rFonts w:ascii="Times New Roman" w:hAnsi="Times New Roman" w:cs="Times New Roman"/>
          <w:sz w:val="24"/>
          <w:szCs w:val="24"/>
        </w:rPr>
        <w:t>its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 special mission</w:t>
      </w:r>
      <w:r w:rsidR="006F225A">
        <w:rPr>
          <w:rFonts w:ascii="Times New Roman" w:hAnsi="Times New Roman" w:cs="Times New Roman"/>
          <w:sz w:val="24"/>
          <w:szCs w:val="24"/>
        </w:rPr>
        <w:t>s</w:t>
      </w:r>
      <w:r w:rsidR="003C4105" w:rsidRPr="003C4105">
        <w:rPr>
          <w:rFonts w:ascii="Times New Roman" w:hAnsi="Times New Roman" w:cs="Times New Roman"/>
          <w:sz w:val="24"/>
          <w:szCs w:val="24"/>
        </w:rPr>
        <w:t>, it is highly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105" w:rsidRPr="003C4105">
        <w:rPr>
          <w:rFonts w:ascii="Times New Roman" w:hAnsi="Times New Roman" w:cs="Times New Roman"/>
          <w:sz w:val="24"/>
          <w:szCs w:val="24"/>
        </w:rPr>
        <w:t>desired that academic staff members meet the high standard for quality teaching and research.</w:t>
      </w:r>
      <w:r>
        <w:rPr>
          <w:rFonts w:ascii="Times New Roman" w:hAnsi="Times New Roman" w:cs="Times New Roman"/>
          <w:sz w:val="24"/>
          <w:szCs w:val="24"/>
        </w:rPr>
        <w:t xml:space="preserve"> This is most underlined in its strategic plan, too. This is the very reason that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 success of a science and technology university heavily relies on the capacity, quality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105" w:rsidRPr="003C4105">
        <w:rPr>
          <w:rFonts w:ascii="Times New Roman" w:hAnsi="Times New Roman" w:cs="Times New Roman"/>
          <w:sz w:val="24"/>
          <w:szCs w:val="24"/>
        </w:rPr>
        <w:t>enthusiasm of the academic staff.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105" w:rsidRPr="003C4105">
        <w:rPr>
          <w:rFonts w:ascii="Times New Roman" w:hAnsi="Times New Roman" w:cs="Times New Roman"/>
          <w:sz w:val="24"/>
          <w:szCs w:val="24"/>
        </w:rPr>
        <w:t>Thus, AASTU needs to be eventually equipped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with necessary and sufficient manpower for quality </w:t>
      </w:r>
      <w:r>
        <w:rPr>
          <w:rFonts w:ascii="Times New Roman" w:hAnsi="Times New Roman" w:cs="Times New Roman"/>
          <w:sz w:val="24"/>
          <w:szCs w:val="24"/>
        </w:rPr>
        <w:t xml:space="preserve">teaching, </w:t>
      </w:r>
      <w:r w:rsidR="003C4105" w:rsidRPr="003C4105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and technology transfer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 in key scientific and technological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areas. This may be </w:t>
      </w:r>
      <w:r w:rsidR="003C4105" w:rsidRPr="003C4105">
        <w:rPr>
          <w:rFonts w:ascii="Times New Roman" w:hAnsi="Times New Roman" w:cs="Times New Roman"/>
          <w:sz w:val="24"/>
          <w:szCs w:val="24"/>
        </w:rPr>
        <w:lastRenderedPageBreak/>
        <w:t>achieved through upgrading existing staff members who are in large 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MSc holders </w:t>
      </w:r>
      <w:r w:rsidR="00B54DAC">
        <w:rPr>
          <w:rFonts w:ascii="Times New Roman" w:hAnsi="Times New Roman" w:cs="Times New Roman"/>
          <w:sz w:val="24"/>
          <w:szCs w:val="24"/>
        </w:rPr>
        <w:t>while at the same time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 recruiting new qualified staff members.</w:t>
      </w:r>
    </w:p>
    <w:p w:rsidR="00B54DAC" w:rsidRDefault="00B54DAC" w:rsidP="002F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91" w:rsidRDefault="00B54DAC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Nevertheless, r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eview of the current situation of AASTU and the </w:t>
      </w:r>
      <w:r>
        <w:rPr>
          <w:rFonts w:ascii="Times New Roman" w:hAnsi="Times New Roman" w:cs="Times New Roman"/>
          <w:sz w:val="24"/>
          <w:szCs w:val="24"/>
        </w:rPr>
        <w:t>immediate need of its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 improvement to the desired level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require a systematic approach.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 is not expected that upgrading the existing staff alone can meet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quality requirements of academic staff within the desired time span. </w:t>
      </w:r>
      <w:r>
        <w:rPr>
          <w:rFonts w:ascii="Times New Roman" w:hAnsi="Times New Roman" w:cs="Times New Roman"/>
          <w:sz w:val="24"/>
          <w:szCs w:val="24"/>
        </w:rPr>
        <w:t>Thus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, it is highly desirable to </w:t>
      </w:r>
      <w:r w:rsidR="009B7315">
        <w:rPr>
          <w:rFonts w:ascii="Times New Roman" w:hAnsi="Times New Roman" w:cs="Times New Roman"/>
          <w:sz w:val="24"/>
          <w:szCs w:val="24"/>
        </w:rPr>
        <w:t xml:space="preserve">recruit </w:t>
      </w:r>
      <w:r w:rsidR="009B7315" w:rsidRPr="003C4105">
        <w:rPr>
          <w:rFonts w:ascii="Times New Roman" w:hAnsi="Times New Roman" w:cs="Times New Roman"/>
          <w:sz w:val="24"/>
          <w:szCs w:val="24"/>
        </w:rPr>
        <w:t xml:space="preserve">expatriate </w:t>
      </w:r>
      <w:r w:rsidR="008865FD">
        <w:rPr>
          <w:rFonts w:ascii="Times New Roman" w:hAnsi="Times New Roman" w:cs="Times New Roman"/>
          <w:sz w:val="24"/>
          <w:szCs w:val="24"/>
        </w:rPr>
        <w:t xml:space="preserve">scholars </w:t>
      </w:r>
      <w:r w:rsidR="009B7315">
        <w:rPr>
          <w:rFonts w:ascii="Times New Roman" w:hAnsi="Times New Roman" w:cs="Times New Roman"/>
          <w:sz w:val="24"/>
          <w:szCs w:val="24"/>
        </w:rPr>
        <w:t>who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 </w:t>
      </w:r>
      <w:r w:rsidR="009B7315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105" w:rsidRPr="003C4105">
        <w:rPr>
          <w:rFonts w:ascii="Times New Roman" w:hAnsi="Times New Roman" w:cs="Times New Roman"/>
          <w:sz w:val="24"/>
          <w:szCs w:val="24"/>
        </w:rPr>
        <w:t>rich knowledge and experience in developing a science and technology university.</w:t>
      </w:r>
      <w:r w:rsidR="00A84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91" w:rsidRDefault="00A84591" w:rsidP="002F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DAC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105">
        <w:rPr>
          <w:rFonts w:ascii="Times New Roman" w:hAnsi="Times New Roman" w:cs="Times New Roman"/>
          <w:sz w:val="24"/>
          <w:szCs w:val="24"/>
        </w:rPr>
        <w:t xml:space="preserve">Cognizant of this particular need, AASTU is kindly </w:t>
      </w:r>
      <w:r w:rsidR="00FE5D4B">
        <w:rPr>
          <w:rFonts w:ascii="Times New Roman" w:hAnsi="Times New Roman" w:cs="Times New Roman"/>
          <w:sz w:val="24"/>
          <w:szCs w:val="24"/>
        </w:rPr>
        <w:t>inviting</w:t>
      </w:r>
      <w:r w:rsidRPr="003C4105">
        <w:rPr>
          <w:rFonts w:ascii="Times New Roman" w:hAnsi="Times New Roman" w:cs="Times New Roman"/>
          <w:sz w:val="24"/>
          <w:szCs w:val="24"/>
        </w:rPr>
        <w:t xml:space="preserve"> interested applicants from Japan</w:t>
      </w:r>
      <w:r w:rsidR="00B54DAC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 xml:space="preserve">for </w:t>
      </w:r>
      <w:r w:rsidR="008865FD">
        <w:rPr>
          <w:rFonts w:ascii="Times New Roman" w:hAnsi="Times New Roman" w:cs="Times New Roman"/>
          <w:sz w:val="24"/>
          <w:szCs w:val="24"/>
        </w:rPr>
        <w:t>Professorship</w:t>
      </w:r>
      <w:r w:rsidRPr="003C4105">
        <w:rPr>
          <w:rFonts w:ascii="Times New Roman" w:hAnsi="Times New Roman" w:cs="Times New Roman"/>
          <w:sz w:val="24"/>
          <w:szCs w:val="24"/>
        </w:rPr>
        <w:t xml:space="preserve"> positions</w:t>
      </w:r>
      <w:r w:rsidR="00A84591">
        <w:rPr>
          <w:rFonts w:ascii="Times New Roman" w:hAnsi="Times New Roman" w:cs="Times New Roman"/>
          <w:sz w:val="24"/>
          <w:szCs w:val="24"/>
        </w:rPr>
        <w:t>.</w:t>
      </w:r>
      <w:r w:rsidRPr="003C4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7F2" w:rsidRPr="003C4105" w:rsidRDefault="00A267F2" w:rsidP="002F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 xml:space="preserve">2. Required Area for </w:t>
      </w:r>
      <w:r w:rsidR="00625EA8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3C4105">
        <w:rPr>
          <w:rFonts w:ascii="Times New Roman" w:hAnsi="Times New Roman" w:cs="Times New Roman"/>
          <w:b/>
          <w:bCs/>
          <w:sz w:val="24"/>
          <w:szCs w:val="24"/>
        </w:rPr>
        <w:t xml:space="preserve"> position</w:t>
      </w: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105">
        <w:rPr>
          <w:rFonts w:ascii="Times New Roman" w:hAnsi="Times New Roman" w:cs="Times New Roman"/>
          <w:sz w:val="24"/>
          <w:szCs w:val="24"/>
        </w:rPr>
        <w:t xml:space="preserve">The areas of specialization currently required for </w:t>
      </w:r>
      <w:r w:rsidR="003A28CD">
        <w:rPr>
          <w:rFonts w:ascii="Times New Roman" w:hAnsi="Times New Roman" w:cs="Times New Roman"/>
          <w:sz w:val="24"/>
          <w:szCs w:val="24"/>
        </w:rPr>
        <w:t>the</w:t>
      </w:r>
      <w:r w:rsidRPr="003C4105">
        <w:rPr>
          <w:rFonts w:ascii="Times New Roman" w:hAnsi="Times New Roman" w:cs="Times New Roman"/>
          <w:sz w:val="24"/>
          <w:szCs w:val="24"/>
        </w:rPr>
        <w:t xml:space="preserve"> </w:t>
      </w:r>
      <w:r w:rsidR="003A28CD">
        <w:rPr>
          <w:rFonts w:ascii="Times New Roman" w:hAnsi="Times New Roman" w:cs="Times New Roman"/>
          <w:sz w:val="24"/>
          <w:szCs w:val="24"/>
        </w:rPr>
        <w:t>p</w:t>
      </w:r>
      <w:r w:rsidRPr="003C4105">
        <w:rPr>
          <w:rFonts w:ascii="Times New Roman" w:hAnsi="Times New Roman" w:cs="Times New Roman"/>
          <w:sz w:val="24"/>
          <w:szCs w:val="24"/>
        </w:rPr>
        <w:t>osition are the following.</w:t>
      </w:r>
    </w:p>
    <w:p w:rsidR="003C4105" w:rsidRPr="003A1D65" w:rsidRDefault="00597A15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Civil </w:t>
      </w:r>
      <w:r w:rsidR="002175AA">
        <w:rPr>
          <w:rFonts w:ascii="Times New Roman" w:hAnsi="Times New Roman" w:cs="Times New Roman"/>
          <w:sz w:val="24"/>
          <w:szCs w:val="24"/>
        </w:rPr>
        <w:t xml:space="preserve">Engineering (Highway Engineering/Structural </w:t>
      </w:r>
      <w:r w:rsidR="003C4105" w:rsidRPr="003A1D65">
        <w:rPr>
          <w:rFonts w:ascii="Times New Roman" w:hAnsi="Times New Roman" w:cs="Times New Roman"/>
          <w:sz w:val="24"/>
          <w:szCs w:val="24"/>
        </w:rPr>
        <w:t>Engineering/Geotechnical Engineering)</w:t>
      </w:r>
    </w:p>
    <w:p w:rsidR="003C4105" w:rsidRPr="003A1D65" w:rsidRDefault="003C4105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65">
        <w:rPr>
          <w:rFonts w:ascii="Times New Roman" w:hAnsi="Times New Roman" w:cs="Times New Roman"/>
          <w:sz w:val="24"/>
          <w:szCs w:val="24"/>
        </w:rPr>
        <w:t>Chemical Engineering</w:t>
      </w:r>
    </w:p>
    <w:p w:rsidR="003C4105" w:rsidRPr="003A1D65" w:rsidRDefault="003C4105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65">
        <w:rPr>
          <w:rFonts w:ascii="Times New Roman" w:hAnsi="Times New Roman" w:cs="Times New Roman"/>
          <w:sz w:val="24"/>
          <w:szCs w:val="24"/>
        </w:rPr>
        <w:t>Electrical Engineering/Software Engineering/Computer Engineering</w:t>
      </w:r>
    </w:p>
    <w:p w:rsidR="003C4105" w:rsidRPr="003A1D65" w:rsidRDefault="003C4105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65">
        <w:rPr>
          <w:rFonts w:ascii="Times New Roman" w:hAnsi="Times New Roman" w:cs="Times New Roman"/>
          <w:sz w:val="24"/>
          <w:szCs w:val="24"/>
        </w:rPr>
        <w:t>Electromechanical/Manufacturing Engineering</w:t>
      </w:r>
    </w:p>
    <w:p w:rsidR="003C4105" w:rsidRPr="003A1D65" w:rsidRDefault="003C4105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65">
        <w:rPr>
          <w:rFonts w:ascii="Times New Roman" w:hAnsi="Times New Roman" w:cs="Times New Roman"/>
          <w:sz w:val="24"/>
          <w:szCs w:val="24"/>
        </w:rPr>
        <w:t>Mining Engineering</w:t>
      </w:r>
    </w:p>
    <w:p w:rsidR="003C4105" w:rsidRPr="003A1D65" w:rsidRDefault="003C4105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65">
        <w:rPr>
          <w:rFonts w:ascii="Times New Roman" w:hAnsi="Times New Roman" w:cs="Times New Roman"/>
          <w:sz w:val="24"/>
          <w:szCs w:val="24"/>
        </w:rPr>
        <w:t>Biotechnology</w:t>
      </w:r>
    </w:p>
    <w:p w:rsidR="00B54DAC" w:rsidRDefault="00B54DAC" w:rsidP="002F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>3. Main Responsibilities</w:t>
      </w:r>
    </w:p>
    <w:p w:rsidR="00DD0063" w:rsidRDefault="00DD0063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</w:t>
      </w:r>
      <w:r w:rsidR="00583F97">
        <w:rPr>
          <w:rFonts w:ascii="Times New Roman" w:hAnsi="Times New Roman" w:cs="Times New Roman"/>
          <w:sz w:val="24"/>
          <w:szCs w:val="24"/>
        </w:rPr>
        <w:t>and advising</w:t>
      </w:r>
      <w:r>
        <w:rPr>
          <w:rFonts w:ascii="Times New Roman" w:hAnsi="Times New Roman" w:cs="Times New Roman"/>
          <w:sz w:val="24"/>
          <w:szCs w:val="24"/>
        </w:rPr>
        <w:t xml:space="preserve"> postgraduate </w:t>
      </w:r>
      <w:r w:rsidR="00583F97">
        <w:rPr>
          <w:rFonts w:ascii="Times New Roman" w:hAnsi="Times New Roman" w:cs="Times New Roman"/>
          <w:sz w:val="24"/>
          <w:szCs w:val="24"/>
        </w:rPr>
        <w:t>students</w:t>
      </w:r>
    </w:p>
    <w:p w:rsidR="00DD0063" w:rsidRDefault="00DD0063" w:rsidP="00DD006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A1D65">
        <w:rPr>
          <w:rFonts w:ascii="Times New Roman" w:hAnsi="Times New Roman" w:cs="Times New Roman"/>
          <w:sz w:val="24"/>
          <w:szCs w:val="24"/>
        </w:rPr>
        <w:t xml:space="preserve">esign,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3A1D65">
        <w:rPr>
          <w:rFonts w:ascii="Times New Roman" w:hAnsi="Times New Roman" w:cs="Times New Roman"/>
          <w:sz w:val="24"/>
          <w:szCs w:val="24"/>
        </w:rPr>
        <w:t>establish research laboratories.</w:t>
      </w:r>
    </w:p>
    <w:p w:rsidR="0045195F" w:rsidRPr="003A1D65" w:rsidRDefault="0045195F" w:rsidP="004519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eastAsia="Times New Roman" w:hAnsi="Times New Roman" w:cs="Times New Roman"/>
          <w:sz w:val="24"/>
          <w:szCs w:val="24"/>
        </w:rPr>
        <w:t xml:space="preserve">Helping researchers access international grant support facilitating research collaboration </w:t>
      </w:r>
      <w:r>
        <w:rPr>
          <w:rFonts w:ascii="Times New Roman" w:eastAsia="Times New Roman" w:hAnsi="Times New Roman" w:cs="Times New Roman"/>
          <w:sz w:val="24"/>
          <w:szCs w:val="24"/>
        </w:rPr>
        <w:t>with overseas.</w:t>
      </w:r>
    </w:p>
    <w:p w:rsidR="00DD0063" w:rsidRDefault="00DD0063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 </w:t>
      </w:r>
      <w:r w:rsidR="004041F0">
        <w:rPr>
          <w:rFonts w:ascii="Times New Roman" w:hAnsi="Times New Roman" w:cs="Times New Roman"/>
          <w:sz w:val="24"/>
          <w:szCs w:val="24"/>
        </w:rPr>
        <w:t xml:space="preserve">international grant </w:t>
      </w:r>
      <w:r>
        <w:rPr>
          <w:rFonts w:ascii="Times New Roman" w:hAnsi="Times New Roman" w:cs="Times New Roman"/>
          <w:sz w:val="24"/>
          <w:szCs w:val="24"/>
        </w:rPr>
        <w:t xml:space="preserve">research </w:t>
      </w:r>
      <w:r w:rsidR="004041F0">
        <w:rPr>
          <w:rFonts w:ascii="Times New Roman" w:hAnsi="Times New Roman" w:cs="Times New Roman"/>
          <w:sz w:val="24"/>
          <w:szCs w:val="24"/>
        </w:rPr>
        <w:t>projects</w:t>
      </w:r>
      <w:r>
        <w:rPr>
          <w:rFonts w:ascii="Times New Roman" w:hAnsi="Times New Roman" w:cs="Times New Roman"/>
          <w:sz w:val="24"/>
          <w:szCs w:val="24"/>
        </w:rPr>
        <w:t>, and conduct research</w:t>
      </w:r>
      <w:r w:rsidR="004041F0">
        <w:rPr>
          <w:rFonts w:ascii="Times New Roman" w:hAnsi="Times New Roman" w:cs="Times New Roman"/>
          <w:sz w:val="24"/>
          <w:szCs w:val="24"/>
        </w:rPr>
        <w:t xml:space="preserve"> in a team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105" w:rsidRPr="003A1D65" w:rsidRDefault="0015281D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his/her part to d</w:t>
      </w:r>
      <w:r w:rsidR="003C4105" w:rsidRPr="003A1D65">
        <w:rPr>
          <w:rFonts w:ascii="Times New Roman" w:hAnsi="Times New Roman" w:cs="Times New Roman"/>
          <w:sz w:val="24"/>
          <w:szCs w:val="24"/>
        </w:rPr>
        <w:t>evelop research culture in the respective school assigned.</w:t>
      </w:r>
    </w:p>
    <w:p w:rsidR="003C4105" w:rsidRDefault="003C4105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65">
        <w:rPr>
          <w:rFonts w:ascii="Times New Roman" w:hAnsi="Times New Roman" w:cs="Times New Roman"/>
          <w:sz w:val="24"/>
          <w:szCs w:val="24"/>
        </w:rPr>
        <w:t>Assists/encourages staff to closely work with relevant industries to expedite productivity</w:t>
      </w:r>
      <w:r w:rsidR="003A1D65">
        <w:rPr>
          <w:rFonts w:ascii="Times New Roman" w:hAnsi="Times New Roman" w:cs="Times New Roman"/>
          <w:sz w:val="24"/>
          <w:szCs w:val="24"/>
        </w:rPr>
        <w:t xml:space="preserve"> </w:t>
      </w:r>
      <w:r w:rsidRPr="003A1D65">
        <w:rPr>
          <w:rFonts w:ascii="Times New Roman" w:hAnsi="Times New Roman" w:cs="Times New Roman"/>
          <w:sz w:val="24"/>
          <w:szCs w:val="24"/>
        </w:rPr>
        <w:t>and to enhance development of industrial technologies</w:t>
      </w:r>
    </w:p>
    <w:p w:rsidR="0015281D" w:rsidRPr="003A1D65" w:rsidRDefault="0015281D" w:rsidP="002F1E9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 xml:space="preserve">4. Minimum Requirements for </w:t>
      </w:r>
      <w:r w:rsidR="005F07C7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3C4105">
        <w:rPr>
          <w:rFonts w:ascii="Times New Roman" w:hAnsi="Times New Roman" w:cs="Times New Roman"/>
          <w:b/>
          <w:bCs/>
          <w:sz w:val="24"/>
          <w:szCs w:val="24"/>
        </w:rPr>
        <w:t xml:space="preserve"> position</w:t>
      </w: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>Education:</w:t>
      </w:r>
    </w:p>
    <w:p w:rsidR="003C4105" w:rsidRPr="00011AE8" w:rsidRDefault="003C4105" w:rsidP="00011AE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AE8">
        <w:rPr>
          <w:rFonts w:ascii="Times New Roman" w:hAnsi="Times New Roman" w:cs="Times New Roman"/>
          <w:sz w:val="24"/>
          <w:szCs w:val="24"/>
        </w:rPr>
        <w:t>A PhD degree and Full Professor</w:t>
      </w: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>Experience:</w:t>
      </w:r>
    </w:p>
    <w:p w:rsidR="00011AE8" w:rsidRDefault="003C4105" w:rsidP="003C41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AE8">
        <w:rPr>
          <w:rFonts w:ascii="Times New Roman" w:hAnsi="Times New Roman" w:cs="Times New Roman"/>
          <w:sz w:val="24"/>
          <w:szCs w:val="24"/>
        </w:rPr>
        <w:t>Experienc</w:t>
      </w:r>
      <w:r w:rsidR="00287EE8">
        <w:rPr>
          <w:rFonts w:ascii="Times New Roman" w:hAnsi="Times New Roman" w:cs="Times New Roman"/>
          <w:sz w:val="24"/>
          <w:szCs w:val="24"/>
        </w:rPr>
        <w:t>e in teaching and advising post</w:t>
      </w:r>
      <w:r w:rsidRPr="00011AE8">
        <w:rPr>
          <w:rFonts w:ascii="Times New Roman" w:hAnsi="Times New Roman" w:cs="Times New Roman"/>
          <w:sz w:val="24"/>
          <w:szCs w:val="24"/>
        </w:rPr>
        <w:t xml:space="preserve">graduate students </w:t>
      </w:r>
    </w:p>
    <w:p w:rsidR="00011AE8" w:rsidRDefault="003C4105" w:rsidP="003C41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AE8">
        <w:rPr>
          <w:rFonts w:ascii="Times New Roman" w:hAnsi="Times New Roman" w:cs="Times New Roman"/>
          <w:sz w:val="24"/>
          <w:szCs w:val="24"/>
        </w:rPr>
        <w:t xml:space="preserve">Experience in capacity building, in research laboratory design and </w:t>
      </w:r>
      <w:r w:rsidR="000263CA">
        <w:rPr>
          <w:rFonts w:ascii="Times New Roman" w:hAnsi="Times New Roman" w:cs="Times New Roman"/>
          <w:sz w:val="24"/>
          <w:szCs w:val="24"/>
        </w:rPr>
        <w:t>establishment</w:t>
      </w:r>
    </w:p>
    <w:p w:rsidR="00011AE8" w:rsidRDefault="003C4105" w:rsidP="003C41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AE8">
        <w:rPr>
          <w:rFonts w:ascii="Times New Roman" w:hAnsi="Times New Roman" w:cs="Times New Roman"/>
          <w:sz w:val="24"/>
          <w:szCs w:val="24"/>
        </w:rPr>
        <w:t>Minimum 12 publications in reputable journals after associate professor rank</w:t>
      </w:r>
    </w:p>
    <w:p w:rsidR="00011AE8" w:rsidRDefault="003C4105" w:rsidP="003C41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AE8">
        <w:rPr>
          <w:rFonts w:ascii="Times New Roman" w:hAnsi="Times New Roman" w:cs="Times New Roman"/>
          <w:sz w:val="24"/>
          <w:szCs w:val="24"/>
        </w:rPr>
        <w:t>Industrial experience is a plus</w:t>
      </w:r>
    </w:p>
    <w:p w:rsidR="003C4105" w:rsidRDefault="003C4105" w:rsidP="003C41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AE8">
        <w:rPr>
          <w:rFonts w:ascii="Times New Roman" w:hAnsi="Times New Roman" w:cs="Times New Roman"/>
          <w:sz w:val="24"/>
          <w:szCs w:val="24"/>
        </w:rPr>
        <w:t>Experience in working with multi-institutional and multidisciplinary teams</w:t>
      </w:r>
    </w:p>
    <w:p w:rsidR="00B9742A" w:rsidRPr="00011AE8" w:rsidRDefault="00B9742A" w:rsidP="003C41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Experience in international research grants</w:t>
      </w:r>
    </w:p>
    <w:p w:rsidR="00B9742A" w:rsidRDefault="00B9742A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>Skills:</w:t>
      </w:r>
    </w:p>
    <w:p w:rsidR="003C4105" w:rsidRPr="00B9742A" w:rsidRDefault="003C4105" w:rsidP="00B97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>Grand research project proposal skills;</w:t>
      </w:r>
    </w:p>
    <w:p w:rsidR="003C4105" w:rsidRPr="00B9742A" w:rsidRDefault="003C4105" w:rsidP="00B97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>Broad knowledge of Science and Technology</w:t>
      </w:r>
    </w:p>
    <w:p w:rsidR="003C4105" w:rsidRPr="00B9742A" w:rsidRDefault="003C4105" w:rsidP="00B97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>Understanding of industry value chain concepts</w:t>
      </w:r>
    </w:p>
    <w:p w:rsidR="003C4105" w:rsidRPr="00B9742A" w:rsidRDefault="003C4105" w:rsidP="00B97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>Good analytical and English writing skills</w:t>
      </w:r>
    </w:p>
    <w:p w:rsidR="003C4105" w:rsidRPr="00B9742A" w:rsidRDefault="003C4105" w:rsidP="00B97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>Good communication and partnership skills</w:t>
      </w:r>
    </w:p>
    <w:p w:rsidR="003C4105" w:rsidRPr="00B9742A" w:rsidRDefault="003C4105" w:rsidP="00B97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>Good interpersonal skills</w:t>
      </w:r>
    </w:p>
    <w:p w:rsidR="003C4105" w:rsidRPr="00B9742A" w:rsidRDefault="003C4105" w:rsidP="00B97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>Good working knowledge of computer</w:t>
      </w:r>
    </w:p>
    <w:p w:rsidR="00B9742A" w:rsidRDefault="00B9742A" w:rsidP="002F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>Salary:</w:t>
      </w:r>
    </w:p>
    <w:p w:rsidR="003C4105" w:rsidRPr="00B9742A" w:rsidRDefault="003C4105" w:rsidP="00B97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>Negotiable</w:t>
      </w:r>
      <w:r w:rsidR="00B9742A">
        <w:rPr>
          <w:rFonts w:ascii="Times New Roman" w:hAnsi="Times New Roman" w:cs="Times New Roman"/>
          <w:sz w:val="24"/>
          <w:szCs w:val="24"/>
        </w:rPr>
        <w:t xml:space="preserve"> but attractive</w:t>
      </w:r>
    </w:p>
    <w:p w:rsidR="00B9742A" w:rsidRDefault="00B9742A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>Place of Work:</w:t>
      </w:r>
    </w:p>
    <w:p w:rsidR="003C4105" w:rsidRPr="00B9742A" w:rsidRDefault="003C4105" w:rsidP="00B97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>Addis Ababa Science and Technology University, Addis Ababa, Ethiopia, P.O.Box 16417</w:t>
      </w:r>
    </w:p>
    <w:p w:rsidR="00B9742A" w:rsidRDefault="00B9742A" w:rsidP="002F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742A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 xml:space="preserve">Terms of employment: </w:t>
      </w:r>
    </w:p>
    <w:p w:rsidR="003C4105" w:rsidRDefault="003C4105" w:rsidP="002F1E9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>Initial employment is fixed term for two years with the possibility of renewal,</w:t>
      </w:r>
      <w:r w:rsidR="00B9742A">
        <w:rPr>
          <w:rFonts w:ascii="Times New Roman" w:hAnsi="Times New Roman" w:cs="Times New Roman"/>
          <w:sz w:val="24"/>
          <w:szCs w:val="24"/>
        </w:rPr>
        <w:t xml:space="preserve"> </w:t>
      </w:r>
      <w:r w:rsidRPr="00B9742A">
        <w:rPr>
          <w:rFonts w:ascii="Times New Roman" w:hAnsi="Times New Roman" w:cs="Times New Roman"/>
          <w:sz w:val="24"/>
          <w:szCs w:val="24"/>
        </w:rPr>
        <w:t>contingent upon individual performance and the need for continuation. The AASTU remuneration</w:t>
      </w:r>
      <w:r w:rsidR="00B9742A">
        <w:rPr>
          <w:rFonts w:ascii="Times New Roman" w:hAnsi="Times New Roman" w:cs="Times New Roman"/>
          <w:sz w:val="24"/>
          <w:szCs w:val="24"/>
        </w:rPr>
        <w:t xml:space="preserve"> </w:t>
      </w:r>
      <w:r w:rsidRPr="00B9742A">
        <w:rPr>
          <w:rFonts w:ascii="Times New Roman" w:hAnsi="Times New Roman" w:cs="Times New Roman"/>
          <w:sz w:val="24"/>
          <w:szCs w:val="24"/>
        </w:rPr>
        <w:t xml:space="preserve">package for expatriate staff in Ethiopia includes very competitive salary and housing </w:t>
      </w:r>
      <w:r w:rsidR="00B9742A">
        <w:rPr>
          <w:rFonts w:ascii="Times New Roman" w:hAnsi="Times New Roman" w:cs="Times New Roman"/>
          <w:sz w:val="24"/>
          <w:szCs w:val="24"/>
        </w:rPr>
        <w:t>allowance</w:t>
      </w:r>
      <w:r w:rsidR="002F1E9C">
        <w:rPr>
          <w:rFonts w:ascii="Times New Roman" w:hAnsi="Times New Roman" w:cs="Times New Roman"/>
          <w:sz w:val="24"/>
          <w:szCs w:val="24"/>
        </w:rPr>
        <w:t>.</w:t>
      </w:r>
    </w:p>
    <w:p w:rsidR="002F1E9C" w:rsidRPr="002F1E9C" w:rsidRDefault="002F1E9C" w:rsidP="002F1E9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F68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 xml:space="preserve">Applications: </w:t>
      </w:r>
    </w:p>
    <w:p w:rsidR="00E5014C" w:rsidRDefault="003C4105" w:rsidP="003C41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F68">
        <w:rPr>
          <w:rFonts w:ascii="Times New Roman" w:hAnsi="Times New Roman" w:cs="Times New Roman"/>
          <w:sz w:val="24"/>
          <w:szCs w:val="24"/>
        </w:rPr>
        <w:t>Applicants should send a cover letter, resume, copies of relevant documents and</w:t>
      </w:r>
      <w:r w:rsidR="00D12F68">
        <w:rPr>
          <w:rFonts w:ascii="Times New Roman" w:hAnsi="Times New Roman" w:cs="Times New Roman"/>
          <w:sz w:val="24"/>
          <w:szCs w:val="24"/>
        </w:rPr>
        <w:t xml:space="preserve"> </w:t>
      </w:r>
      <w:r w:rsidRPr="00D12F68">
        <w:rPr>
          <w:rFonts w:ascii="Times New Roman" w:hAnsi="Times New Roman" w:cs="Times New Roman"/>
          <w:sz w:val="24"/>
          <w:szCs w:val="24"/>
        </w:rPr>
        <w:t>testimonials and the names and addresses (including telephone, fax and email) of three referees</w:t>
      </w:r>
      <w:r w:rsidR="00D12F68">
        <w:rPr>
          <w:rFonts w:ascii="Times New Roman" w:hAnsi="Times New Roman" w:cs="Times New Roman"/>
          <w:sz w:val="24"/>
          <w:szCs w:val="24"/>
        </w:rPr>
        <w:t xml:space="preserve"> </w:t>
      </w:r>
      <w:r w:rsidRPr="00D12F68">
        <w:rPr>
          <w:rFonts w:ascii="Times New Roman" w:hAnsi="Times New Roman" w:cs="Times New Roman"/>
          <w:sz w:val="24"/>
          <w:szCs w:val="24"/>
        </w:rPr>
        <w:t>knowledgeable about the candidate’s professional qualifications and work experience to the</w:t>
      </w:r>
      <w:r w:rsidR="00E5014C">
        <w:rPr>
          <w:rFonts w:ascii="Times New Roman" w:hAnsi="Times New Roman" w:cs="Times New Roman"/>
          <w:sz w:val="24"/>
          <w:szCs w:val="24"/>
        </w:rPr>
        <w:t xml:space="preserve"> </w:t>
      </w:r>
      <w:r w:rsidRPr="00E5014C">
        <w:rPr>
          <w:rFonts w:ascii="Times New Roman" w:hAnsi="Times New Roman" w:cs="Times New Roman"/>
          <w:sz w:val="24"/>
          <w:szCs w:val="24"/>
        </w:rPr>
        <w:t xml:space="preserve">International Relations Directorate, P.O. Box 16417, Addis Ababa, Ethiopia; or E-mail: … </w:t>
      </w:r>
    </w:p>
    <w:p w:rsidR="003C4105" w:rsidRDefault="003C4105" w:rsidP="003C41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4C">
        <w:rPr>
          <w:rFonts w:ascii="Times New Roman" w:hAnsi="Times New Roman" w:cs="Times New Roman"/>
          <w:sz w:val="24"/>
          <w:szCs w:val="24"/>
        </w:rPr>
        <w:t>Name of the</w:t>
      </w:r>
      <w:r w:rsidR="00E5014C">
        <w:rPr>
          <w:rFonts w:ascii="Times New Roman" w:hAnsi="Times New Roman" w:cs="Times New Roman"/>
          <w:sz w:val="24"/>
          <w:szCs w:val="24"/>
        </w:rPr>
        <w:t xml:space="preserve"> </w:t>
      </w:r>
      <w:r w:rsidRPr="00E5014C">
        <w:rPr>
          <w:rFonts w:ascii="Times New Roman" w:hAnsi="Times New Roman" w:cs="Times New Roman"/>
          <w:sz w:val="24"/>
          <w:szCs w:val="24"/>
        </w:rPr>
        <w:t>position for which the application is made should be clearly marked on the envelopes if mailed, or on the</w:t>
      </w:r>
      <w:r w:rsidR="00E5014C">
        <w:rPr>
          <w:rFonts w:ascii="Times New Roman" w:hAnsi="Times New Roman" w:cs="Times New Roman"/>
          <w:sz w:val="24"/>
          <w:szCs w:val="24"/>
        </w:rPr>
        <w:t xml:space="preserve"> </w:t>
      </w:r>
      <w:r w:rsidRPr="00E5014C">
        <w:rPr>
          <w:rFonts w:ascii="Times New Roman" w:hAnsi="Times New Roman" w:cs="Times New Roman"/>
          <w:sz w:val="24"/>
          <w:szCs w:val="24"/>
        </w:rPr>
        <w:t>e-mailed applications. Only short-listed candidates will be contacted.</w:t>
      </w:r>
    </w:p>
    <w:p w:rsidR="00E5014C" w:rsidRPr="00E5014C" w:rsidRDefault="00E5014C" w:rsidP="00E5014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14C" w:rsidRPr="0004633E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 xml:space="preserve">Closing date: </w:t>
      </w:r>
      <w:r w:rsidR="00482753">
        <w:rPr>
          <w:rFonts w:ascii="Times New Roman" w:hAnsi="Times New Roman" w:cs="Times New Roman"/>
          <w:sz w:val="24"/>
          <w:szCs w:val="24"/>
        </w:rPr>
        <w:t>December 30</w:t>
      </w:r>
      <w:r w:rsidR="00482753" w:rsidRPr="003C4105">
        <w:rPr>
          <w:rFonts w:ascii="Times New Roman" w:hAnsi="Times New Roman" w:cs="Times New Roman"/>
          <w:sz w:val="24"/>
          <w:szCs w:val="24"/>
        </w:rPr>
        <w:t>/2015</w:t>
      </w:r>
      <w:r w:rsidR="00482753">
        <w:rPr>
          <w:rFonts w:ascii="Times New Roman" w:hAnsi="Times New Roman" w:cs="Times New Roman"/>
          <w:sz w:val="24"/>
          <w:szCs w:val="24"/>
        </w:rPr>
        <w:t xml:space="preserve"> or until the vacant is filled</w:t>
      </w:r>
      <w:r w:rsidR="00482753" w:rsidRPr="003C4105">
        <w:rPr>
          <w:rFonts w:ascii="Times New Roman" w:hAnsi="Times New Roman" w:cs="Times New Roman"/>
          <w:sz w:val="24"/>
          <w:szCs w:val="24"/>
        </w:rPr>
        <w:t>.</w:t>
      </w:r>
    </w:p>
    <w:p w:rsidR="00E5014C" w:rsidRDefault="00E5014C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Note: </w:t>
      </w:r>
      <w:r w:rsidRPr="003C4105">
        <w:rPr>
          <w:rFonts w:ascii="Times New Roman" w:hAnsi="Times New Roman" w:cs="Times New Roman"/>
          <w:i/>
          <w:iCs/>
          <w:sz w:val="24"/>
          <w:szCs w:val="24"/>
        </w:rPr>
        <w:t>The applicant is required to present strong positive references from internationally</w:t>
      </w:r>
      <w:r w:rsidR="00E50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i/>
          <w:iCs/>
          <w:sz w:val="24"/>
          <w:szCs w:val="24"/>
        </w:rPr>
        <w:t>renowned scholars.</w:t>
      </w:r>
    </w:p>
    <w:p w:rsidR="00E5014C" w:rsidRDefault="00E5014C" w:rsidP="003C41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DEE" w:rsidRPr="003C4105" w:rsidRDefault="003C4105" w:rsidP="003C4105">
      <w:pPr>
        <w:jc w:val="both"/>
        <w:rPr>
          <w:rFonts w:ascii="Times New Roman" w:hAnsi="Times New Roman" w:cs="Times New Roman"/>
          <w:sz w:val="24"/>
          <w:szCs w:val="24"/>
        </w:rPr>
      </w:pPr>
      <w:r w:rsidRPr="003C4105">
        <w:rPr>
          <w:rFonts w:ascii="Times New Roman" w:hAnsi="Times New Roman" w:cs="Times New Roman"/>
          <w:sz w:val="24"/>
          <w:szCs w:val="24"/>
        </w:rPr>
        <w:t xml:space="preserve">For further the applicant may visit the University’s website: </w:t>
      </w:r>
      <w:r w:rsidRPr="003C4105">
        <w:rPr>
          <w:rFonts w:ascii="Times New Roman" w:hAnsi="Times New Roman" w:cs="Times New Roman"/>
          <w:i/>
          <w:iCs/>
          <w:sz w:val="24"/>
          <w:szCs w:val="24"/>
        </w:rPr>
        <w:t>www.aastu.edu.et</w:t>
      </w:r>
    </w:p>
    <w:sectPr w:rsidR="001A4DEE" w:rsidRPr="003C4105" w:rsidSect="001A4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67A96"/>
    <w:multiLevelType w:val="hybridMultilevel"/>
    <w:tmpl w:val="50C4D20A"/>
    <w:lvl w:ilvl="0" w:tplc="430CB7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404A9"/>
    <w:multiLevelType w:val="hybridMultilevel"/>
    <w:tmpl w:val="F3CC6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2331F"/>
    <w:multiLevelType w:val="hybridMultilevel"/>
    <w:tmpl w:val="5B60ED76"/>
    <w:lvl w:ilvl="0" w:tplc="1EF29D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027FB"/>
    <w:multiLevelType w:val="hybridMultilevel"/>
    <w:tmpl w:val="FF24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7C01"/>
    <w:multiLevelType w:val="hybridMultilevel"/>
    <w:tmpl w:val="0E9A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C630E"/>
    <w:multiLevelType w:val="hybridMultilevel"/>
    <w:tmpl w:val="B95A5A82"/>
    <w:lvl w:ilvl="0" w:tplc="430CB7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36E8B"/>
    <w:multiLevelType w:val="hybridMultilevel"/>
    <w:tmpl w:val="1820F666"/>
    <w:lvl w:ilvl="0" w:tplc="430CB7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D6445"/>
    <w:multiLevelType w:val="hybridMultilevel"/>
    <w:tmpl w:val="D868CA04"/>
    <w:lvl w:ilvl="0" w:tplc="A6E068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B3244"/>
    <w:multiLevelType w:val="hybridMultilevel"/>
    <w:tmpl w:val="86FA8D6E"/>
    <w:lvl w:ilvl="0" w:tplc="A6E068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61171"/>
    <w:multiLevelType w:val="multilevel"/>
    <w:tmpl w:val="B3C4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05"/>
    <w:rsid w:val="00011AE8"/>
    <w:rsid w:val="000263CA"/>
    <w:rsid w:val="0004633E"/>
    <w:rsid w:val="000A3B9E"/>
    <w:rsid w:val="000E7D4B"/>
    <w:rsid w:val="00134D16"/>
    <w:rsid w:val="0015281D"/>
    <w:rsid w:val="001A4DEE"/>
    <w:rsid w:val="002175AA"/>
    <w:rsid w:val="00261CF8"/>
    <w:rsid w:val="00287EE8"/>
    <w:rsid w:val="002E1F95"/>
    <w:rsid w:val="002F1E9C"/>
    <w:rsid w:val="00301A1F"/>
    <w:rsid w:val="003A1D65"/>
    <w:rsid w:val="003A28CD"/>
    <w:rsid w:val="003C4105"/>
    <w:rsid w:val="004041F0"/>
    <w:rsid w:val="004218F1"/>
    <w:rsid w:val="0045195F"/>
    <w:rsid w:val="0046110E"/>
    <w:rsid w:val="00482753"/>
    <w:rsid w:val="0051535D"/>
    <w:rsid w:val="00583F97"/>
    <w:rsid w:val="00597A15"/>
    <w:rsid w:val="005E753D"/>
    <w:rsid w:val="005F07C7"/>
    <w:rsid w:val="005F318C"/>
    <w:rsid w:val="00625EA8"/>
    <w:rsid w:val="006F225A"/>
    <w:rsid w:val="006F2855"/>
    <w:rsid w:val="00763209"/>
    <w:rsid w:val="008551B0"/>
    <w:rsid w:val="0088577E"/>
    <w:rsid w:val="008865FD"/>
    <w:rsid w:val="008946E7"/>
    <w:rsid w:val="009A0E15"/>
    <w:rsid w:val="009B7315"/>
    <w:rsid w:val="009E5D46"/>
    <w:rsid w:val="00A267F2"/>
    <w:rsid w:val="00A84591"/>
    <w:rsid w:val="00B31307"/>
    <w:rsid w:val="00B54DAC"/>
    <w:rsid w:val="00B60867"/>
    <w:rsid w:val="00B9742A"/>
    <w:rsid w:val="00C7319D"/>
    <w:rsid w:val="00CB23B4"/>
    <w:rsid w:val="00D12F68"/>
    <w:rsid w:val="00D2612C"/>
    <w:rsid w:val="00D75B7F"/>
    <w:rsid w:val="00D965D4"/>
    <w:rsid w:val="00DD0063"/>
    <w:rsid w:val="00E17A71"/>
    <w:rsid w:val="00E5014C"/>
    <w:rsid w:val="00E548CB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1C9CD0-82EA-429B-AB88-3E0317AB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2</cp:revision>
  <dcterms:created xsi:type="dcterms:W3CDTF">2015-10-04T23:46:00Z</dcterms:created>
  <dcterms:modified xsi:type="dcterms:W3CDTF">2015-10-04T23:46:00Z</dcterms:modified>
</cp:coreProperties>
</file>